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F2" w:rsidRPr="00363F25" w:rsidRDefault="00363F25">
      <w:pPr>
        <w:rPr>
          <w:rFonts w:hint="eastAsia"/>
          <w:sz w:val="32"/>
          <w:szCs w:val="32"/>
        </w:rPr>
      </w:pPr>
      <w:bookmarkStart w:id="0" w:name="_GoBack"/>
      <w:proofErr w:type="spellStart"/>
      <w:r w:rsidRPr="00363F25">
        <w:rPr>
          <w:rFonts w:hint="eastAsia"/>
          <w:sz w:val="32"/>
          <w:szCs w:val="32"/>
        </w:rPr>
        <w:t>Labchart</w:t>
      </w:r>
      <w:proofErr w:type="spellEnd"/>
      <w:r w:rsidRPr="00363F25">
        <w:rPr>
          <w:rFonts w:hint="eastAsia"/>
          <w:sz w:val="32"/>
          <w:szCs w:val="32"/>
        </w:rPr>
        <w:t xml:space="preserve"> Spirometer </w:t>
      </w:r>
      <w:r w:rsidRPr="00363F25">
        <w:rPr>
          <w:rFonts w:hint="eastAsia"/>
          <w:sz w:val="32"/>
          <w:szCs w:val="32"/>
        </w:rPr>
        <w:t>呼吸分析模組功能</w:t>
      </w:r>
    </w:p>
    <w:bookmarkEnd w:id="0"/>
    <w:p w:rsidR="00363F25" w:rsidRDefault="00363F25">
      <w:pPr>
        <w:rPr>
          <w:rFonts w:hint="eastAsia"/>
        </w:rPr>
      </w:pPr>
      <w:r>
        <w:rPr>
          <w:rFonts w:ascii="Helvetica" w:hAnsi="Helvetica" w:cs="Helvetica"/>
          <w:noProof/>
          <w:kern w:val="0"/>
        </w:rPr>
        <w:drawing>
          <wp:inline distT="0" distB="0" distL="0" distR="0">
            <wp:extent cx="5270500" cy="3600166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0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25" w:rsidRPr="00363F25" w:rsidRDefault="00363F25" w:rsidP="00363F25">
      <w:pPr>
        <w:pStyle w:val="a4"/>
        <w:numPr>
          <w:ilvl w:val="0"/>
          <w:numId w:val="1"/>
        </w:numPr>
        <w:ind w:leftChars="0"/>
        <w:rPr>
          <w:rFonts w:hint="eastAsia"/>
        </w:rPr>
      </w:pPr>
      <w:r w:rsidRPr="00363F25">
        <w:rPr>
          <w:rFonts w:hint="eastAsia"/>
        </w:rPr>
        <w:t>記錄數據</w:t>
      </w:r>
      <w:r w:rsidRPr="00363F25">
        <w:rPr>
          <w:rFonts w:hint="eastAsia"/>
        </w:rPr>
        <w:t>:</w:t>
      </w:r>
      <w:r w:rsidRPr="00363F25">
        <w:rPr>
          <w:rFonts w:hint="eastAsia"/>
        </w:rPr>
        <w:t>呼吸流量與呼吸體積</w:t>
      </w:r>
    </w:p>
    <w:p w:rsidR="00363F25" w:rsidRPr="00363F25" w:rsidRDefault="00363F25" w:rsidP="00363F25">
      <w:pPr>
        <w:pStyle w:val="a4"/>
        <w:numPr>
          <w:ilvl w:val="0"/>
          <w:numId w:val="1"/>
        </w:numPr>
        <w:ind w:leftChars="0"/>
        <w:rPr>
          <w:rFonts w:hint="eastAsia"/>
        </w:rPr>
      </w:pPr>
      <w:r w:rsidRPr="00363F25">
        <w:rPr>
          <w:rFonts w:hint="eastAsia"/>
        </w:rPr>
        <w:t>軟體可自動分析數據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每分鐘呼氣量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(VE)</w:t>
      </w:r>
      <w:r w:rsidRPr="00363F25">
        <w:rPr>
          <w:rFonts w:ascii="Source Sans Pro" w:hAnsi="Source Sans Pro" w:cs="Source Sans Pro"/>
          <w:color w:val="1A1A1A"/>
          <w:kern w:val="0"/>
        </w:rPr>
        <w:t>,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潮氣量</w:t>
      </w:r>
      <w:r w:rsidRPr="00363F25">
        <w:rPr>
          <w:rFonts w:ascii="Source Sans Pro" w:hAnsi="Source Sans Pro" w:cs="Source Sans Pro"/>
          <w:color w:val="1A1A1A"/>
          <w:kern w:val="0"/>
        </w:rPr>
        <w:t xml:space="preserve"> 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(</w:t>
      </w:r>
      <w:r w:rsidRPr="00363F25">
        <w:rPr>
          <w:rFonts w:ascii="Source Sans Pro" w:hAnsi="Source Sans Pro" w:cs="Source Sans Pro"/>
          <w:color w:val="1A1A1A"/>
          <w:kern w:val="0"/>
        </w:rPr>
        <w:t>T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V)</w:t>
      </w:r>
      <w:r w:rsidRPr="00363F25">
        <w:rPr>
          <w:rFonts w:ascii="Source Sans Pro" w:hAnsi="Source Sans Pro" w:cs="Source Sans Pro"/>
          <w:color w:val="1A1A1A"/>
          <w:kern w:val="0"/>
        </w:rPr>
        <w:t>,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每分鐘呼氣次數</w:t>
      </w:r>
      <w:r w:rsidRPr="00363F25">
        <w:rPr>
          <w:rFonts w:ascii="Source Sans Pro" w:hAnsi="Source Sans Pro" w:cs="Source Sans Pro"/>
          <w:color w:val="1A1A1A"/>
          <w:kern w:val="0"/>
        </w:rPr>
        <w:t xml:space="preserve"> 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(</w:t>
      </w:r>
      <w:r w:rsidRPr="00363F25">
        <w:rPr>
          <w:rFonts w:ascii="Source Sans Pro" w:hAnsi="Source Sans Pro" w:cs="Source Sans Pro"/>
          <w:color w:val="1A1A1A"/>
          <w:kern w:val="0"/>
        </w:rPr>
        <w:t>frequency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)</w:t>
      </w:r>
      <w:r w:rsidRPr="00363F25">
        <w:rPr>
          <w:rFonts w:ascii="Source Sans Pro" w:hAnsi="Source Sans Pro" w:cs="Source Sans Pro"/>
          <w:color w:val="1A1A1A"/>
          <w:kern w:val="0"/>
        </w:rPr>
        <w:t xml:space="preserve">, 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最大吸氣流量（</w:t>
      </w:r>
      <w:r w:rsidRPr="00363F25">
        <w:rPr>
          <w:rFonts w:ascii="Source Sans Pro" w:hAnsi="Source Sans Pro" w:cs="Source Sans Pro"/>
          <w:color w:val="1A1A1A"/>
          <w:kern w:val="0"/>
        </w:rPr>
        <w:t>PIF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）</w:t>
      </w:r>
      <w:r w:rsidRPr="00363F25">
        <w:rPr>
          <w:rFonts w:ascii="Source Sans Pro" w:hAnsi="Source Sans Pro" w:cs="Source Sans Pro"/>
          <w:color w:val="1A1A1A"/>
          <w:kern w:val="0"/>
        </w:rPr>
        <w:t>,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最大吐氣量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(</w:t>
      </w:r>
      <w:r w:rsidRPr="00363F25">
        <w:rPr>
          <w:rFonts w:ascii="Source Sans Pro" w:hAnsi="Source Sans Pro" w:cs="Source Sans Pro"/>
          <w:color w:val="1A1A1A"/>
          <w:kern w:val="0"/>
        </w:rPr>
        <w:t xml:space="preserve"> PEF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)</w:t>
      </w:r>
      <w:r w:rsidRPr="00363F25">
        <w:rPr>
          <w:rFonts w:ascii="Source Sans Pro" w:hAnsi="Source Sans Pro" w:cs="Source Sans Pro"/>
          <w:color w:val="1A1A1A"/>
          <w:kern w:val="0"/>
        </w:rPr>
        <w:t xml:space="preserve">, 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肺活量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(</w:t>
      </w:r>
      <w:r w:rsidRPr="00363F25">
        <w:rPr>
          <w:rFonts w:ascii="Source Sans Pro" w:hAnsi="Source Sans Pro" w:cs="Source Sans Pro"/>
          <w:color w:val="1A1A1A"/>
          <w:kern w:val="0"/>
        </w:rPr>
        <w:t>FVC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)</w:t>
      </w:r>
      <w:r w:rsidRPr="00363F25">
        <w:rPr>
          <w:rFonts w:ascii="Source Sans Pro" w:hAnsi="Source Sans Pro" w:cs="Source Sans Pro"/>
          <w:color w:val="1A1A1A"/>
          <w:kern w:val="0"/>
        </w:rPr>
        <w:t xml:space="preserve">, 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第一秒用力呼氣量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(</w:t>
      </w:r>
      <w:r w:rsidRPr="00363F25">
        <w:rPr>
          <w:rFonts w:ascii="Source Sans Pro" w:hAnsi="Source Sans Pro" w:cs="Source Sans Pro"/>
          <w:color w:val="1A1A1A"/>
          <w:kern w:val="0"/>
        </w:rPr>
        <w:t>FEV1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)</w:t>
      </w:r>
    </w:p>
    <w:p w:rsidR="00363F25" w:rsidRPr="00363F25" w:rsidRDefault="00363F25" w:rsidP="00363F25">
      <w:pPr>
        <w:pStyle w:val="a4"/>
        <w:numPr>
          <w:ilvl w:val="0"/>
          <w:numId w:val="1"/>
        </w:numPr>
        <w:ind w:leftChars="0"/>
        <w:rPr>
          <w:rFonts w:hint="eastAsia"/>
        </w:rPr>
      </w:pPr>
      <w:r w:rsidRPr="00363F25">
        <w:rPr>
          <w:rFonts w:ascii="Source Sans Pro" w:hAnsi="Source Sans Pro" w:cs="Source Sans Pro" w:hint="eastAsia"/>
          <w:color w:val="1A1A1A"/>
          <w:kern w:val="0"/>
        </w:rPr>
        <w:t>即時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Flow-Volume</w:t>
      </w:r>
      <w:r w:rsidRPr="00363F25">
        <w:rPr>
          <w:rFonts w:ascii="Source Sans Pro" w:hAnsi="Source Sans Pro" w:cs="Source Sans Pro" w:hint="eastAsia"/>
          <w:color w:val="1A1A1A"/>
          <w:kern w:val="0"/>
        </w:rPr>
        <w:t>關係圖。</w:t>
      </w:r>
    </w:p>
    <w:p w:rsidR="00363F25" w:rsidRPr="00363F25" w:rsidRDefault="00363F25" w:rsidP="00363F25">
      <w:pPr>
        <w:pStyle w:val="a4"/>
        <w:ind w:leftChars="0" w:left="360"/>
        <w:rPr>
          <w:rFonts w:hint="eastAsia"/>
        </w:rPr>
      </w:pPr>
      <w:r>
        <w:rPr>
          <w:rFonts w:ascii="Source Sans Pro" w:hAnsi="Source Sans Pro" w:cs="Source Sans Pro"/>
          <w:noProof/>
          <w:color w:val="1A1A1A"/>
          <w:kern w:val="0"/>
          <w:sz w:val="32"/>
          <w:szCs w:val="32"/>
        </w:rPr>
        <w:drawing>
          <wp:inline distT="0" distB="0" distL="0" distR="0" wp14:anchorId="62A7338E" wp14:editId="4371C38D">
            <wp:extent cx="2434590" cy="1871345"/>
            <wp:effectExtent l="0" t="0" r="381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25" w:rsidRDefault="00363F25" w:rsidP="00363F25">
      <w:pPr>
        <w:pStyle w:val="a4"/>
        <w:ind w:leftChars="0" w:left="360"/>
        <w:rPr>
          <w:rFonts w:hint="eastAsia"/>
        </w:rPr>
      </w:pPr>
    </w:p>
    <w:sectPr w:rsidR="00363F25" w:rsidSect="007E7905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D4A2E"/>
    <w:multiLevelType w:val="hybridMultilevel"/>
    <w:tmpl w:val="AB36A780"/>
    <w:lvl w:ilvl="0" w:tplc="93EE7B3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5"/>
    <w:rsid w:val="00363F25"/>
    <w:rsid w:val="00465CF2"/>
    <w:rsid w:val="007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A163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3F25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363F25"/>
    <w:rPr>
      <w:rFonts w:ascii="Heiti TC Light" w:eastAsia="Heiti TC Light"/>
      <w:sz w:val="18"/>
      <w:szCs w:val="18"/>
    </w:rPr>
  </w:style>
  <w:style w:type="paragraph" w:styleId="a4">
    <w:name w:val="List Paragraph"/>
    <w:basedOn w:val="a"/>
    <w:uiPriority w:val="34"/>
    <w:qFormat/>
    <w:rsid w:val="00363F2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3F25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363F25"/>
    <w:rPr>
      <w:rFonts w:ascii="Heiti TC Light" w:eastAsia="Heiti TC Light"/>
      <w:sz w:val="18"/>
      <w:szCs w:val="18"/>
    </w:rPr>
  </w:style>
  <w:style w:type="paragraph" w:styleId="a4">
    <w:name w:val="List Paragraph"/>
    <w:basedOn w:val="a"/>
    <w:uiPriority w:val="34"/>
    <w:qFormat/>
    <w:rsid w:val="00363F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Macintosh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Chang</dc:creator>
  <cp:keywords/>
  <dc:description/>
  <cp:lastModifiedBy>Nelson Chang</cp:lastModifiedBy>
  <cp:revision>1</cp:revision>
  <dcterms:created xsi:type="dcterms:W3CDTF">2016-04-18T03:19:00Z</dcterms:created>
  <dcterms:modified xsi:type="dcterms:W3CDTF">2016-04-18T03:33:00Z</dcterms:modified>
</cp:coreProperties>
</file>